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1B8" w:rsidRPr="004134C0" w:rsidRDefault="008D31B8" w:rsidP="008D31B8">
      <w:pPr>
        <w:rPr>
          <w:b/>
          <w:sz w:val="28"/>
          <w:szCs w:val="28"/>
        </w:rPr>
      </w:pPr>
      <w:r w:rsidRPr="004134C0">
        <w:rPr>
          <w:b/>
          <w:sz w:val="28"/>
          <w:szCs w:val="28"/>
        </w:rPr>
        <w:t xml:space="preserve">Ausschreibungstext Ganzglasgeländer </w:t>
      </w:r>
      <w:r w:rsidRPr="004134C0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134C0" w:rsidRDefault="008D31B8" w:rsidP="00D1653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Aluminiumprofil </w:t>
            </w:r>
            <w:r w:rsidR="00646ACC">
              <w:rPr>
                <w:rFonts w:ascii="Calibri" w:eastAsia="Times New Roman" w:hAnsi="Calibri" w:cs="Times New Roman"/>
                <w:lang w:val="de-DE" w:eastAsia="nl-NL"/>
              </w:rPr>
              <w:t>KB</w:t>
            </w:r>
            <w:r w:rsidR="009B55D8"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Level TL-50 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134C0" w:rsidRDefault="00646ACC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Kugel-Bär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4134C0" w:rsidRDefault="009B55D8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8D31B8"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TL-5010 </w:t>
            </w:r>
          </w:p>
          <w:p w:rsidR="00DF00A2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Ausführung: Bodenm</w:t>
            </w:r>
            <w:r w:rsidR="009B55D8" w:rsidRPr="004134C0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134C0" w:rsidRDefault="008D31B8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Holmlast: 1,0 KN/m (öffentlicher Bereich)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Zertifizierung:  Allgemein bauaufsichtliche</w:t>
            </w:r>
            <w:r w:rsidR="00710D10" w:rsidRPr="004134C0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 Prüfzeugnis (AbP LGA)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Statischer Nachweis: Geprüfte Typenstatik (LGA Typen geprüft)</w:t>
            </w:r>
          </w:p>
          <w:p w:rsidR="008F08AC" w:rsidRPr="004134C0" w:rsidRDefault="00733792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134C0" w:rsidRDefault="009B55D8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4134C0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DF00A2" w:rsidRPr="004134C0" w:rsidRDefault="008D31B8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  <w:p w:rsidR="008D31B8" w:rsidRPr="004134C0" w:rsidRDefault="008D31B8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8D31B8" w:rsidRPr="004134C0" w:rsidRDefault="008D31B8" w:rsidP="00A86CC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134C0" w:rsidRDefault="008D31B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Handlauf /Kantenschutz Glas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Edelstahlrundrohr mit Nut Durchmesser 42,4mm, Wandstärke 1,5mm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bCs/>
                <w:lang w:val="de-DE" w:eastAsia="nl-NL"/>
              </w:rPr>
              <w:t>Edelstahlrun</w:t>
            </w:r>
            <w:r w:rsidR="00710D10" w:rsidRPr="004134C0">
              <w:rPr>
                <w:rFonts w:ascii="Calibri" w:eastAsia="Times New Roman" w:hAnsi="Calibri" w:cs="Times New Roman"/>
                <w:bCs/>
                <w:lang w:val="de-DE" w:eastAsia="nl-NL"/>
              </w:rPr>
              <w:t>drohr mit Nut, Durchmesser 48,3</w:t>
            </w:r>
            <w:r w:rsidRPr="004134C0">
              <w:rPr>
                <w:rFonts w:ascii="Calibri" w:eastAsia="Times New Roman" w:hAnsi="Calibri" w:cs="Times New Roman"/>
                <w:bCs/>
                <w:lang w:val="de-DE" w:eastAsia="nl-NL"/>
              </w:rPr>
              <w:t>mm, Wandstärke 1,5mm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60,3mm, Wandstärke 1,5mm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U-Profil  26x20mm, Wandstärke  2mm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U-Profil  30x26mm, Wandstärke </w:t>
            </w:r>
            <w:r w:rsidR="00710D10"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2mm</w:t>
            </w:r>
          </w:p>
          <w:p w:rsidR="008D31B8" w:rsidRPr="004134C0" w:rsidRDefault="008D31B8" w:rsidP="008D31B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U-Profil  40x30mm, Wandstärke</w:t>
            </w:r>
            <w:r w:rsidR="00710D10"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 2mm</w:t>
            </w: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4134C0" w:rsidRPr="004134C0" w:rsidTr="00977DDA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707" w:rsidRPr="004134C0" w:rsidRDefault="00034707" w:rsidP="008D31B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</w:pPr>
                </w:p>
                <w:p w:rsidR="008D31B8" w:rsidRPr="004134C0" w:rsidRDefault="008D31B8" w:rsidP="008D31B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4134C0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Edelstahl rostfrei</w:t>
                  </w:r>
                </w:p>
              </w:tc>
            </w:tr>
            <w:tr w:rsidR="004134C0" w:rsidRPr="004134C0" w:rsidTr="00977DDA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D31B8" w:rsidRPr="004134C0" w:rsidRDefault="008D31B8" w:rsidP="008D31B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4134C0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Innenanwendung: Edelstahl  gebürstet AISI 304 / V2A</w:t>
                  </w:r>
                </w:p>
                <w:p w:rsidR="008D31B8" w:rsidRPr="004134C0" w:rsidRDefault="008D31B8" w:rsidP="008D31B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4134C0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Außenanwendung: Edelstahl gebürstet  AISI 316 / V4A</w:t>
                  </w:r>
                </w:p>
                <w:p w:rsidR="003C7DF9" w:rsidRPr="004134C0" w:rsidRDefault="003C7DF9" w:rsidP="008D31B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</w:tc>
            </w:tr>
          </w:tbl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707" w:rsidRPr="004134C0" w:rsidRDefault="00034707" w:rsidP="00034707">
            <w:pPr>
              <w:pStyle w:val="KeinLeerraum"/>
              <w:rPr>
                <w:u w:val="single"/>
                <w:lang w:val="de-DE" w:eastAsia="nl-NL"/>
              </w:rPr>
            </w:pPr>
            <w:r w:rsidRPr="004134C0">
              <w:rPr>
                <w:u w:val="single"/>
                <w:lang w:val="de-DE" w:eastAsia="nl-NL"/>
              </w:rPr>
              <w:t xml:space="preserve"> Verglasung besteht aus:</w:t>
            </w:r>
          </w:p>
          <w:p w:rsidR="00034707" w:rsidRPr="004134C0" w:rsidRDefault="00034707" w:rsidP="00034707">
            <w:pPr>
              <w:pStyle w:val="KeinLeerraum"/>
              <w:rPr>
                <w:b/>
                <w:lang w:val="de-DE" w:eastAsia="nl-NL"/>
              </w:rPr>
            </w:pPr>
            <w:r w:rsidRPr="004134C0">
              <w:rPr>
                <w:b/>
                <w:lang w:val="de-DE" w:eastAsia="nl-NL"/>
              </w:rPr>
              <w:t xml:space="preserve"> Ve</w:t>
            </w:r>
            <w:r w:rsidR="003C7DF9" w:rsidRPr="004134C0">
              <w:rPr>
                <w:b/>
                <w:lang w:val="de-DE" w:eastAsia="nl-NL"/>
              </w:rPr>
              <w:t xml:space="preserve">rbund-Sicherheitsglas (VSG) aus </w:t>
            </w:r>
            <w:r w:rsidRPr="004134C0">
              <w:rPr>
                <w:b/>
                <w:lang w:val="de-DE" w:eastAsia="nl-NL"/>
              </w:rPr>
              <w:t>Einscheiben</w:t>
            </w:r>
            <w:r w:rsidR="00710D10" w:rsidRPr="004134C0">
              <w:rPr>
                <w:b/>
                <w:lang w:val="de-DE" w:eastAsia="nl-NL"/>
              </w:rPr>
              <w:t>-S</w:t>
            </w:r>
            <w:r w:rsidRPr="004134C0">
              <w:rPr>
                <w:b/>
                <w:lang w:val="de-DE" w:eastAsia="nl-NL"/>
              </w:rPr>
              <w:t xml:space="preserve">icherheitsglas (2xESG) </w:t>
            </w:r>
          </w:p>
          <w:p w:rsidR="00034707" w:rsidRPr="004134C0" w:rsidRDefault="00034707" w:rsidP="00034707">
            <w:pPr>
              <w:spacing w:after="0" w:line="240" w:lineRule="auto"/>
              <w:rPr>
                <w:lang w:eastAsia="nl-NL"/>
              </w:rPr>
            </w:pPr>
            <w:r w:rsidRPr="004134C0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4134C0" w:rsidRDefault="00034707" w:rsidP="00034707">
            <w:pPr>
              <w:rPr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Abmessungen  und Glasstärke der Scheiben sind nach statischen Erfordernissen festzulegen                (gemäß Berechnung </w:t>
            </w:r>
            <w:r w:rsidR="00710D10" w:rsidRPr="004134C0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733792">
              <w:rPr>
                <w:rFonts w:ascii="Calibri" w:eastAsia="Times New Roman" w:hAnsi="Calibri" w:cs="Times New Roman"/>
                <w:lang w:eastAsia="nl-NL"/>
              </w:rPr>
              <w:t>Kugel-Bär</w:t>
            </w:r>
            <w:r w:rsidR="00733792">
              <w:rPr>
                <w:rFonts w:ascii="Calibri" w:eastAsia="Times New Roman" w:hAnsi="Calibri" w:cs="Times New Roman"/>
                <w:lang w:eastAsia="nl-NL"/>
              </w:rPr>
              <w:t>)</w:t>
            </w:r>
            <w:bookmarkStart w:id="0" w:name="_GoBack"/>
            <w:bookmarkEnd w:id="0"/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707" w:rsidRPr="004134C0" w:rsidRDefault="00034707" w:rsidP="00034707">
            <w:pPr>
              <w:pStyle w:val="KeinLeerraum"/>
              <w:rPr>
                <w:u w:val="single"/>
                <w:lang w:val="de-DE" w:eastAsia="nl-NL"/>
              </w:rPr>
            </w:pPr>
            <w:r w:rsidRPr="004134C0">
              <w:rPr>
                <w:u w:val="single"/>
                <w:lang w:val="de-DE" w:eastAsia="nl-NL"/>
              </w:rPr>
              <w:t xml:space="preserve">Befestigungsmaterial:     </w:t>
            </w:r>
          </w:p>
          <w:p w:rsidR="00034707" w:rsidRPr="004134C0" w:rsidRDefault="00034707" w:rsidP="00034707">
            <w:pPr>
              <w:spacing w:after="0" w:line="240" w:lineRule="auto"/>
              <w:rPr>
                <w:b/>
                <w:lang w:eastAsia="nl-NL"/>
              </w:rPr>
            </w:pPr>
            <w:r w:rsidRPr="004134C0">
              <w:rPr>
                <w:b/>
                <w:lang w:val="de-DE" w:eastAsia="nl-NL"/>
              </w:rPr>
              <w:t xml:space="preserve">Befestigungsanker  </w:t>
            </w:r>
            <w:r w:rsidR="00822A19" w:rsidRPr="004134C0">
              <w:rPr>
                <w:b/>
                <w:lang w:val="de-DE" w:eastAsia="nl-NL"/>
              </w:rPr>
              <w:t>fischer RG M12</w:t>
            </w:r>
            <w:r w:rsidRPr="004134C0">
              <w:rPr>
                <w:b/>
                <w:lang w:val="de-DE" w:eastAsia="nl-NL"/>
              </w:rPr>
              <w:t>x1</w:t>
            </w:r>
            <w:r w:rsidR="00822A19" w:rsidRPr="004134C0">
              <w:rPr>
                <w:b/>
                <w:lang w:val="de-DE" w:eastAsia="nl-NL"/>
              </w:rPr>
              <w:t>8</w:t>
            </w:r>
            <w:r w:rsidRPr="004134C0">
              <w:rPr>
                <w:b/>
                <w:lang w:val="de-DE" w:eastAsia="nl-NL"/>
              </w:rPr>
              <w:t>0</w:t>
            </w:r>
            <w:r w:rsidR="00822A19" w:rsidRPr="004134C0">
              <w:rPr>
                <w:lang w:val="de-DE" w:eastAsia="nl-NL"/>
              </w:rPr>
              <w:t>/  FAZ II 12/20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Innenanwendung Stahl/verzinkt </w:t>
            </w:r>
          </w:p>
          <w:p w:rsidR="00034707" w:rsidRPr="004134C0" w:rsidRDefault="00034707" w:rsidP="00DF00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Außenanwendung  Edelstahl AISI 316</w:t>
            </w:r>
          </w:p>
          <w:p w:rsidR="00431D8E" w:rsidRPr="004134C0" w:rsidRDefault="00034707" w:rsidP="00431D8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lang w:eastAsia="nl-NL"/>
              </w:rPr>
              <w:t xml:space="preserve">Abmessungen und Abstände gemäß Berechnung </w:t>
            </w:r>
            <w:r w:rsidR="00733792">
              <w:rPr>
                <w:rFonts w:ascii="Calibri" w:eastAsia="Times New Roman" w:hAnsi="Calibri" w:cs="Times New Roman"/>
                <w:lang w:eastAsia="nl-NL"/>
              </w:rPr>
              <w:t>Kugel-Bär</w:t>
            </w:r>
          </w:p>
          <w:p w:rsidR="00431D8E" w:rsidRPr="004134C0" w:rsidRDefault="00733792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034707" w:rsidP="00DF00A2">
            <w:pPr>
              <w:pStyle w:val="KeinLeerraum"/>
              <w:rPr>
                <w:lang w:eastAsia="nl-NL"/>
              </w:rPr>
            </w:pPr>
            <w:r w:rsidRPr="004134C0">
              <w:rPr>
                <w:u w:val="single"/>
                <w:lang w:val="de-DE" w:eastAsia="nl-NL"/>
              </w:rPr>
              <w:t>Abdeckung für Verkleidungen: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3mm ( Aufnahme Verkleidung)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10mm ( Aufnahme Verkleidung)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20mm ( Aufnahme Verkleidung)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120mm ( Aufnahme Verkleidung)</w:t>
            </w:r>
          </w:p>
          <w:p w:rsidR="00034707" w:rsidRPr="004134C0" w:rsidRDefault="00034707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Fußbodenanschluss Außenseite/Innenseite, Abdeckungsbreite 20mm</w:t>
            </w:r>
          </w:p>
          <w:p w:rsidR="00D1653B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1653B" w:rsidRPr="004134C0" w:rsidRDefault="00034707" w:rsidP="00D1653B">
            <w:pPr>
              <w:pStyle w:val="KeinLeerraum"/>
              <w:rPr>
                <w:u w:val="single"/>
                <w:lang w:eastAsia="nl-NL"/>
              </w:rPr>
            </w:pPr>
            <w:r w:rsidRPr="004134C0">
              <w:rPr>
                <w:u w:val="single"/>
                <w:lang w:val="de-DE" w:eastAsia="nl-NL"/>
              </w:rPr>
              <w:t>Pfosten</w:t>
            </w:r>
            <w:r w:rsidR="009B55D8" w:rsidRPr="004134C0">
              <w:rPr>
                <w:u w:val="single"/>
                <w:lang w:val="de-DE" w:eastAsia="nl-NL"/>
              </w:rPr>
              <w:t>:</w:t>
            </w:r>
          </w:p>
          <w:p w:rsidR="00D1653B" w:rsidRPr="004134C0" w:rsidRDefault="003C7DF9" w:rsidP="00DF00A2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Verzinkter Stahl, Pfostenh</w:t>
            </w:r>
            <w:r w:rsidR="00034707"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öhe</w:t>
            </w:r>
            <w:r w:rsidR="009B55D8"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=200mm</w:t>
            </w:r>
          </w:p>
          <w:p w:rsidR="00034707" w:rsidRPr="004134C0" w:rsidRDefault="003C7DF9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4134C0">
              <w:rPr>
                <w:rFonts w:ascii="Calibri" w:eastAsia="Times New Roman" w:hAnsi="Calibri" w:cs="Times New Roman"/>
                <w:lang w:val="de-DE" w:eastAsia="nl-NL"/>
              </w:rPr>
              <w:t>Verzinkter Stahl, Pfostenhöhe</w:t>
            </w:r>
            <w:r w:rsidR="009B55D8" w:rsidRPr="004134C0">
              <w:rPr>
                <w:rFonts w:ascii="Calibri" w:eastAsia="Times New Roman" w:hAnsi="Calibri" w:cs="Times New Roman"/>
                <w:lang w:val="de-DE" w:eastAsia="nl-NL"/>
              </w:rPr>
              <w:t>=300mm</w:t>
            </w:r>
          </w:p>
          <w:p w:rsidR="003C7DF9" w:rsidRPr="004134C0" w:rsidRDefault="003C7DF9" w:rsidP="00034707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4134C0" w:rsidRDefault="003C7DF9" w:rsidP="00034707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lastRenderedPageBreak/>
              <w:t>(</w:t>
            </w:r>
            <w:r w:rsidR="00034707"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4134C0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4134C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45A0" w:rsidRPr="004134C0" w:rsidTr="008D31B8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4134C0" w:rsidRDefault="00733792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4134C0" w:rsidRDefault="00733792"/>
    <w:sectPr w:rsidR="00B201CC" w:rsidRPr="00413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19D0AC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F1CA7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2C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81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656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26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80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647B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CA3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DAB4A4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53CC5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865C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69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2A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C0C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025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324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4D4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2E2E1C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DFE6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6C64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44B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E3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4A7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1A1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E8BF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B85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9444A1F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1FEA7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789B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E4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E2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0CBB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45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80A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E94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C97C114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7D029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A94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99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AA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2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5279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EC1B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CB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161462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F3AD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4C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C3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8A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CE5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A5E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B2EE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D27C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60B690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1A877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4CE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BCE1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5C5E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CE5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C4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8C86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8ADA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A0"/>
    <w:rsid w:val="00034707"/>
    <w:rsid w:val="003C7DF9"/>
    <w:rsid w:val="004134C0"/>
    <w:rsid w:val="00646ACC"/>
    <w:rsid w:val="00710D10"/>
    <w:rsid w:val="00733792"/>
    <w:rsid w:val="007B45A0"/>
    <w:rsid w:val="00822A19"/>
    <w:rsid w:val="008D31B8"/>
    <w:rsid w:val="009B55D8"/>
    <w:rsid w:val="00BC509A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F312A"/>
  <w15:docId w15:val="{7066D936-2007-4E9A-94D6-8A550355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11</cp:revision>
  <cp:lastPrinted>2014-12-29T11:37:00Z</cp:lastPrinted>
  <dcterms:created xsi:type="dcterms:W3CDTF">2015-03-15T19:02:00Z</dcterms:created>
  <dcterms:modified xsi:type="dcterms:W3CDTF">2019-12-21T10:33:00Z</dcterms:modified>
</cp:coreProperties>
</file>